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5BB" w:rsidRDefault="00B72F7A" w:rsidP="009C4EFE">
      <w:pPr>
        <w:spacing w:after="0"/>
        <w:jc w:val="center"/>
        <w:rPr>
          <w:b/>
          <w:sz w:val="28"/>
        </w:rPr>
      </w:pPr>
      <w:bookmarkStart w:id="0" w:name="_GoBack"/>
      <w:bookmarkEnd w:id="0"/>
      <w:r w:rsidRPr="00B72F7A">
        <w:rPr>
          <w:b/>
          <w:sz w:val="28"/>
        </w:rPr>
        <w:t xml:space="preserve">IT </w:t>
      </w:r>
      <w:r w:rsidR="00F320B5">
        <w:rPr>
          <w:b/>
          <w:sz w:val="28"/>
        </w:rPr>
        <w:t>Department</w:t>
      </w:r>
      <w:r w:rsidRPr="00B72F7A">
        <w:rPr>
          <w:b/>
          <w:sz w:val="28"/>
        </w:rPr>
        <w:t xml:space="preserve"> </w:t>
      </w:r>
      <w:r w:rsidR="009C4EFE">
        <w:rPr>
          <w:b/>
          <w:sz w:val="28"/>
        </w:rPr>
        <w:t>Incident</w:t>
      </w:r>
      <w:r w:rsidR="006B068E">
        <w:rPr>
          <w:b/>
          <w:sz w:val="28"/>
        </w:rPr>
        <w:t xml:space="preserve"> Response Procedure</w:t>
      </w:r>
    </w:p>
    <w:p w:rsidR="006B068E" w:rsidRDefault="006B068E" w:rsidP="00A27C58">
      <w:pPr>
        <w:spacing w:after="0"/>
        <w:jc w:val="center"/>
        <w:rPr>
          <w:b/>
          <w:sz w:val="28"/>
        </w:rPr>
      </w:pPr>
    </w:p>
    <w:p w:rsidR="00F320B5" w:rsidRDefault="00F320B5" w:rsidP="006B068E">
      <w:pPr>
        <w:shd w:val="clear" w:color="auto" w:fill="FAFAF5"/>
        <w:spacing w:after="0" w:line="240" w:lineRule="auto"/>
        <w:rPr>
          <w:rFonts w:ascii="Verdana" w:eastAsia="Times New Roman" w:hAnsi="Verdana" w:cs="Arial"/>
          <w:color w:val="333333"/>
          <w:sz w:val="17"/>
          <w:szCs w:val="17"/>
        </w:rPr>
      </w:pPr>
      <w:r w:rsidRPr="00F320B5">
        <w:rPr>
          <w:rFonts w:ascii="Verdana" w:eastAsia="Times New Roman" w:hAnsi="Verdana" w:cs="Arial"/>
          <w:color w:val="333333"/>
          <w:sz w:val="17"/>
          <w:szCs w:val="17"/>
        </w:rPr>
        <w:t>In the event of a possible security incident concerning sensitive institutional or personal data, report the incident as follows:</w:t>
      </w:r>
    </w:p>
    <w:p w:rsidR="006B068E" w:rsidRPr="00F320B5" w:rsidRDefault="006B068E" w:rsidP="006B068E">
      <w:pPr>
        <w:shd w:val="clear" w:color="auto" w:fill="FAFAF5"/>
        <w:spacing w:after="0" w:line="240" w:lineRule="auto"/>
        <w:rPr>
          <w:rFonts w:ascii="Verdana" w:eastAsia="Times New Roman" w:hAnsi="Verdana" w:cs="Arial"/>
          <w:color w:val="333333"/>
          <w:sz w:val="17"/>
          <w:szCs w:val="17"/>
        </w:rPr>
      </w:pPr>
    </w:p>
    <w:p w:rsidR="006B068E" w:rsidRPr="00F320B5" w:rsidRDefault="006B068E" w:rsidP="006B068E">
      <w:pPr>
        <w:numPr>
          <w:ilvl w:val="0"/>
          <w:numId w:val="1"/>
        </w:numPr>
        <w:shd w:val="clear" w:color="auto" w:fill="FAFAF5"/>
        <w:spacing w:after="0" w:line="240" w:lineRule="auto"/>
        <w:ind w:left="950"/>
        <w:rPr>
          <w:rFonts w:ascii="Verdana" w:eastAsia="Times New Roman" w:hAnsi="Verdana" w:cs="Arial"/>
          <w:color w:val="333333"/>
          <w:sz w:val="17"/>
          <w:szCs w:val="17"/>
        </w:rPr>
      </w:pPr>
      <w:r w:rsidRPr="00F320B5">
        <w:rPr>
          <w:rFonts w:ascii="Verdana" w:eastAsia="Times New Roman" w:hAnsi="Verdana" w:cs="Arial"/>
          <w:b/>
          <w:bCs/>
          <w:color w:val="333333"/>
          <w:sz w:val="17"/>
          <w:szCs w:val="17"/>
        </w:rPr>
        <w:t>IMMEDIATELY CALL</w:t>
      </w:r>
      <w:r w:rsidRPr="00F320B5">
        <w:rPr>
          <w:rFonts w:ascii="Verdana" w:eastAsia="Times New Roman" w:hAnsi="Verdana" w:cs="Arial"/>
          <w:color w:val="333333"/>
          <w:sz w:val="17"/>
          <w:szCs w:val="17"/>
        </w:rPr>
        <w:t>, no matter what time of day or night or weekday or weekend or holiday, until you get to a human. Try in this order:</w:t>
      </w:r>
    </w:p>
    <w:p w:rsidR="006B068E" w:rsidRPr="00F320B5" w:rsidRDefault="006B068E" w:rsidP="006B068E">
      <w:pPr>
        <w:numPr>
          <w:ilvl w:val="1"/>
          <w:numId w:val="1"/>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UITS Support Center at </w:t>
      </w:r>
      <w:hyperlink r:id="rId8" w:history="1">
        <w:r w:rsidRPr="00F320B5">
          <w:rPr>
            <w:rFonts w:ascii="Verdana" w:eastAsia="Times New Roman" w:hAnsi="Verdana" w:cs="Arial"/>
            <w:color w:val="7D110C"/>
            <w:sz w:val="17"/>
            <w:szCs w:val="17"/>
          </w:rPr>
          <w:t>812-855-6789</w:t>
        </w:r>
      </w:hyperlink>
      <w:r w:rsidRPr="00F320B5">
        <w:rPr>
          <w:rFonts w:ascii="Verdana" w:eastAsia="Times New Roman" w:hAnsi="Verdana" w:cs="Arial"/>
          <w:color w:val="333333"/>
          <w:sz w:val="17"/>
          <w:szCs w:val="17"/>
        </w:rPr>
        <w:t xml:space="preserve"> (24x7) </w:t>
      </w:r>
    </w:p>
    <w:p w:rsidR="006B068E" w:rsidRPr="00F320B5" w:rsidRDefault="006B068E" w:rsidP="006B068E">
      <w:pPr>
        <w:numPr>
          <w:ilvl w:val="1"/>
          <w:numId w:val="1"/>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UITS Network Operations Center at </w:t>
      </w:r>
      <w:hyperlink r:id="rId9" w:history="1">
        <w:r w:rsidRPr="006B068E">
          <w:rPr>
            <w:rFonts w:ascii="Verdana" w:eastAsia="Times New Roman" w:hAnsi="Verdana" w:cs="Arial"/>
            <w:color w:val="7D110C"/>
            <w:sz w:val="17"/>
            <w:szCs w:val="17"/>
          </w:rPr>
          <w:t>812-855-3699</w:t>
        </w:r>
      </w:hyperlink>
      <w:r w:rsidRPr="00F320B5">
        <w:rPr>
          <w:rFonts w:ascii="Verdana" w:eastAsia="Times New Roman" w:hAnsi="Verdana" w:cs="Arial"/>
          <w:color w:val="333333"/>
          <w:sz w:val="17"/>
          <w:szCs w:val="17"/>
        </w:rPr>
        <w:t xml:space="preserve"> (24x7) </w:t>
      </w:r>
    </w:p>
    <w:p w:rsidR="006B068E" w:rsidRDefault="006B068E" w:rsidP="006B068E">
      <w:pPr>
        <w:shd w:val="clear" w:color="auto" w:fill="FAFAF5"/>
        <w:spacing w:after="0" w:line="240" w:lineRule="auto"/>
        <w:ind w:left="950"/>
        <w:rPr>
          <w:rFonts w:ascii="Verdana" w:eastAsia="Times New Roman" w:hAnsi="Verdana" w:cs="Arial"/>
          <w:color w:val="333333"/>
          <w:sz w:val="17"/>
          <w:szCs w:val="17"/>
        </w:rPr>
      </w:pPr>
    </w:p>
    <w:p w:rsidR="006B068E" w:rsidRDefault="006B068E" w:rsidP="006B068E">
      <w:pPr>
        <w:shd w:val="clear" w:color="auto" w:fill="FAFAF5"/>
        <w:spacing w:after="0" w:line="240" w:lineRule="auto"/>
        <w:ind w:left="950"/>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When you reach the Support Center or the Network Operations Center, ask staff to </w:t>
      </w:r>
      <w:r w:rsidRPr="006B068E">
        <w:rPr>
          <w:rFonts w:ascii="Verdana" w:eastAsia="Times New Roman" w:hAnsi="Verdana" w:cs="Arial"/>
          <w:color w:val="333333"/>
          <w:sz w:val="17"/>
          <w:szCs w:val="17"/>
        </w:rPr>
        <w:t>PAGE</w:t>
      </w:r>
      <w:r w:rsidRPr="00F320B5">
        <w:rPr>
          <w:rFonts w:ascii="Verdana" w:eastAsia="Times New Roman" w:hAnsi="Verdana" w:cs="Arial"/>
          <w:color w:val="333333"/>
          <w:sz w:val="17"/>
          <w:szCs w:val="17"/>
        </w:rPr>
        <w:t xml:space="preserve"> the University Information Security Office (UISO). A representative from UISO will then call you back.</w:t>
      </w:r>
    </w:p>
    <w:p w:rsidR="006B068E" w:rsidRPr="00F320B5" w:rsidRDefault="006B068E" w:rsidP="006B068E">
      <w:pPr>
        <w:shd w:val="clear" w:color="auto" w:fill="FAFAF5"/>
        <w:spacing w:after="0" w:line="240" w:lineRule="auto"/>
        <w:ind w:left="950"/>
        <w:rPr>
          <w:rFonts w:ascii="Verdana" w:eastAsia="Times New Roman" w:hAnsi="Verdana" w:cs="Arial"/>
          <w:color w:val="333333"/>
          <w:sz w:val="17"/>
          <w:szCs w:val="17"/>
        </w:rPr>
      </w:pPr>
    </w:p>
    <w:p w:rsidR="006B068E" w:rsidRPr="00F320B5" w:rsidRDefault="006B068E" w:rsidP="006B068E">
      <w:p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Please </w:t>
      </w:r>
      <w:r w:rsidRPr="00F320B5">
        <w:rPr>
          <w:rFonts w:ascii="Verdana" w:eastAsia="Times New Roman" w:hAnsi="Verdana" w:cs="Arial"/>
          <w:b/>
          <w:bCs/>
          <w:color w:val="333333"/>
          <w:sz w:val="17"/>
          <w:szCs w:val="17"/>
        </w:rPr>
        <w:t>ALSO REPORT</w:t>
      </w:r>
      <w:r w:rsidRPr="00F320B5">
        <w:rPr>
          <w:rFonts w:ascii="Verdana" w:eastAsia="Times New Roman" w:hAnsi="Verdana" w:cs="Arial"/>
          <w:color w:val="333333"/>
          <w:sz w:val="17"/>
          <w:szCs w:val="17"/>
        </w:rPr>
        <w:t xml:space="preserve"> the incident yourself, using one of two methods:</w:t>
      </w:r>
    </w:p>
    <w:p w:rsidR="006B068E" w:rsidRPr="00F320B5" w:rsidRDefault="006B068E"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Use our </w:t>
      </w:r>
      <w:hyperlink r:id="rId10" w:history="1">
        <w:r w:rsidRPr="00F320B5">
          <w:rPr>
            <w:rFonts w:ascii="Verdana" w:eastAsia="Times New Roman" w:hAnsi="Verdana" w:cs="Arial"/>
            <w:color w:val="7D110C"/>
            <w:sz w:val="17"/>
            <w:szCs w:val="17"/>
          </w:rPr>
          <w:t>online incident reporting form</w:t>
        </w:r>
      </w:hyperlink>
      <w:r w:rsidRPr="00F320B5">
        <w:rPr>
          <w:rFonts w:ascii="Verdana" w:eastAsia="Times New Roman" w:hAnsi="Verdana" w:cs="Arial"/>
          <w:color w:val="333333"/>
          <w:sz w:val="17"/>
          <w:szCs w:val="17"/>
        </w:rPr>
        <w:t xml:space="preserve"> (authentication required).</w:t>
      </w:r>
    </w:p>
    <w:p w:rsidR="006B068E" w:rsidRDefault="006B068E"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Send an email to </w:t>
      </w:r>
      <w:hyperlink r:id="rId11" w:history="1">
        <w:r w:rsidRPr="00F320B5">
          <w:rPr>
            <w:rFonts w:ascii="Verdana" w:eastAsia="Times New Roman" w:hAnsi="Verdana" w:cs="Arial"/>
            <w:color w:val="7D110C"/>
            <w:sz w:val="17"/>
            <w:szCs w:val="17"/>
          </w:rPr>
          <w:t>it-incident@iu.edu</w:t>
        </w:r>
      </w:hyperlink>
      <w:r w:rsidRPr="00F320B5">
        <w:rPr>
          <w:rFonts w:ascii="Verdana" w:eastAsia="Times New Roman" w:hAnsi="Verdana" w:cs="Arial"/>
          <w:color w:val="333333"/>
          <w:sz w:val="17"/>
          <w:szCs w:val="17"/>
        </w:rPr>
        <w:t xml:space="preserve"> outlining the incident details.</w:t>
      </w:r>
    </w:p>
    <w:p w:rsidR="006B068E" w:rsidRPr="00F320B5" w:rsidRDefault="006B068E" w:rsidP="006B068E">
      <w:pPr>
        <w:shd w:val="clear" w:color="auto" w:fill="FAFAF5"/>
        <w:spacing w:after="0" w:line="240" w:lineRule="auto"/>
        <w:ind w:left="1665"/>
        <w:rPr>
          <w:rFonts w:ascii="Verdana" w:eastAsia="Times New Roman" w:hAnsi="Verdana" w:cs="Arial"/>
          <w:color w:val="333333"/>
          <w:sz w:val="17"/>
          <w:szCs w:val="17"/>
        </w:rPr>
      </w:pPr>
    </w:p>
    <w:p w:rsidR="006B068E" w:rsidRDefault="006B068E" w:rsidP="006B068E">
      <w:p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Please </w:t>
      </w:r>
      <w:r w:rsidRPr="00F320B5">
        <w:rPr>
          <w:rFonts w:ascii="Verdana" w:eastAsia="Times New Roman" w:hAnsi="Verdana" w:cs="Arial"/>
          <w:b/>
          <w:bCs/>
          <w:color w:val="333333"/>
          <w:sz w:val="17"/>
          <w:szCs w:val="17"/>
        </w:rPr>
        <w:t>DO NOT</w:t>
      </w:r>
      <w:r w:rsidRPr="00F320B5">
        <w:rPr>
          <w:rFonts w:ascii="Verdana" w:eastAsia="Times New Roman" w:hAnsi="Verdana" w:cs="Arial"/>
          <w:color w:val="333333"/>
          <w:sz w:val="17"/>
          <w:szCs w:val="17"/>
        </w:rPr>
        <w:t xml:space="preserve"> simply leave voicemail or send e-mail - please ensure you reach a human, because it is </w:t>
      </w:r>
      <w:r w:rsidRPr="00F320B5">
        <w:rPr>
          <w:rFonts w:ascii="Verdana" w:eastAsia="Times New Roman" w:hAnsi="Verdana" w:cs="Arial"/>
          <w:b/>
          <w:bCs/>
          <w:color w:val="333333"/>
          <w:sz w:val="17"/>
          <w:szCs w:val="17"/>
        </w:rPr>
        <w:t>CRITICAL</w:t>
      </w:r>
      <w:r w:rsidRPr="00F320B5">
        <w:rPr>
          <w:rFonts w:ascii="Verdana" w:eastAsia="Times New Roman" w:hAnsi="Verdana" w:cs="Arial"/>
          <w:color w:val="333333"/>
          <w:sz w:val="17"/>
          <w:szCs w:val="17"/>
        </w:rPr>
        <w:t xml:space="preserve"> that we begin response procedures immediately.</w:t>
      </w:r>
    </w:p>
    <w:p w:rsidR="006B068E" w:rsidRPr="006B068E" w:rsidRDefault="006B068E" w:rsidP="006B068E">
      <w:pPr>
        <w:shd w:val="clear" w:color="auto" w:fill="FAFAF5"/>
        <w:spacing w:after="0" w:line="240" w:lineRule="auto"/>
        <w:ind w:left="950"/>
        <w:rPr>
          <w:rFonts w:ascii="Verdana" w:eastAsia="Times New Roman" w:hAnsi="Verdana" w:cs="Arial"/>
          <w:color w:val="333333"/>
          <w:sz w:val="17"/>
          <w:szCs w:val="17"/>
        </w:rPr>
      </w:pPr>
    </w:p>
    <w:p w:rsidR="006B068E" w:rsidRDefault="006B068E" w:rsidP="006B068E">
      <w:pPr>
        <w:numPr>
          <w:ilvl w:val="0"/>
          <w:numId w:val="1"/>
        </w:numPr>
        <w:shd w:val="clear" w:color="auto" w:fill="FAFAF5"/>
        <w:spacing w:after="0" w:line="240" w:lineRule="auto"/>
        <w:ind w:left="950"/>
        <w:rPr>
          <w:rFonts w:ascii="Verdana" w:eastAsia="Times New Roman" w:hAnsi="Verdana" w:cs="Arial"/>
          <w:color w:val="333333"/>
          <w:sz w:val="17"/>
          <w:szCs w:val="17"/>
        </w:rPr>
      </w:pPr>
      <w:r>
        <w:rPr>
          <w:rFonts w:ascii="Verdana" w:eastAsia="Times New Roman" w:hAnsi="Verdana" w:cs="Arial"/>
          <w:color w:val="333333"/>
          <w:sz w:val="17"/>
          <w:szCs w:val="17"/>
        </w:rPr>
        <w:t>Call the following departmental leadership, in the following order:</w:t>
      </w:r>
    </w:p>
    <w:p w:rsidR="006B068E" w:rsidRDefault="006B068E" w:rsidP="006B068E">
      <w:pPr>
        <w:numPr>
          <w:ilvl w:val="3"/>
          <w:numId w:val="1"/>
        </w:numPr>
        <w:shd w:val="clear" w:color="auto" w:fill="FAFAF5"/>
        <w:spacing w:after="0" w:line="240" w:lineRule="auto"/>
        <w:rPr>
          <w:rFonts w:ascii="Verdana" w:eastAsia="Times New Roman" w:hAnsi="Verdana" w:cs="Arial"/>
          <w:color w:val="333333"/>
          <w:sz w:val="17"/>
          <w:szCs w:val="17"/>
        </w:rPr>
      </w:pPr>
      <w:r>
        <w:rPr>
          <w:rFonts w:ascii="Verdana" w:eastAsia="Times New Roman" w:hAnsi="Verdana" w:cs="Arial"/>
          <w:color w:val="333333"/>
          <w:sz w:val="17"/>
          <w:szCs w:val="17"/>
        </w:rPr>
        <w:t>IT Director</w:t>
      </w:r>
    </w:p>
    <w:p w:rsidR="006B068E" w:rsidRDefault="006B068E" w:rsidP="006B068E">
      <w:pPr>
        <w:numPr>
          <w:ilvl w:val="3"/>
          <w:numId w:val="1"/>
        </w:numPr>
        <w:shd w:val="clear" w:color="auto" w:fill="FAFAF5"/>
        <w:spacing w:after="0" w:line="240" w:lineRule="auto"/>
        <w:rPr>
          <w:rFonts w:ascii="Verdana" w:eastAsia="Times New Roman" w:hAnsi="Verdana" w:cs="Arial"/>
          <w:color w:val="333333"/>
          <w:sz w:val="17"/>
          <w:szCs w:val="17"/>
        </w:rPr>
      </w:pPr>
      <w:r>
        <w:rPr>
          <w:rFonts w:ascii="Verdana" w:eastAsia="Times New Roman" w:hAnsi="Verdana" w:cs="Arial"/>
          <w:color w:val="333333"/>
          <w:sz w:val="17"/>
          <w:szCs w:val="17"/>
        </w:rPr>
        <w:t xml:space="preserve">Dean </w:t>
      </w:r>
    </w:p>
    <w:p w:rsidR="006B068E" w:rsidRPr="006B068E" w:rsidRDefault="006B068E" w:rsidP="006B068E">
      <w:pPr>
        <w:numPr>
          <w:ilvl w:val="3"/>
          <w:numId w:val="1"/>
        </w:numPr>
        <w:shd w:val="clear" w:color="auto" w:fill="FAFAF5"/>
        <w:spacing w:after="0" w:line="240" w:lineRule="auto"/>
        <w:rPr>
          <w:rFonts w:ascii="Verdana" w:eastAsia="Times New Roman" w:hAnsi="Verdana" w:cs="Arial"/>
          <w:color w:val="333333"/>
          <w:sz w:val="17"/>
          <w:szCs w:val="17"/>
        </w:rPr>
      </w:pPr>
      <w:r>
        <w:rPr>
          <w:rFonts w:ascii="Verdana" w:eastAsia="Times New Roman" w:hAnsi="Verdana" w:cs="Arial"/>
          <w:color w:val="333333"/>
          <w:sz w:val="17"/>
          <w:szCs w:val="17"/>
        </w:rPr>
        <w:t>Student Services Director (if appropriate)</w:t>
      </w:r>
    </w:p>
    <w:p w:rsidR="006B068E" w:rsidRPr="00F320B5" w:rsidRDefault="006B068E" w:rsidP="006B068E">
      <w:pPr>
        <w:shd w:val="clear" w:color="auto" w:fill="FAFAF5"/>
        <w:spacing w:after="0" w:line="240" w:lineRule="auto"/>
        <w:rPr>
          <w:rFonts w:ascii="Verdana" w:eastAsia="Times New Roman" w:hAnsi="Verdana" w:cs="Arial"/>
          <w:color w:val="333333"/>
          <w:sz w:val="17"/>
          <w:szCs w:val="17"/>
        </w:rPr>
      </w:pPr>
    </w:p>
    <w:p w:rsidR="00F320B5" w:rsidRPr="00F320B5" w:rsidRDefault="00F320B5" w:rsidP="006B068E">
      <w:pPr>
        <w:numPr>
          <w:ilvl w:val="0"/>
          <w:numId w:val="1"/>
        </w:numPr>
        <w:shd w:val="clear" w:color="auto" w:fill="FAFAF5"/>
        <w:spacing w:after="0" w:line="240" w:lineRule="auto"/>
        <w:ind w:left="950"/>
        <w:rPr>
          <w:rFonts w:ascii="Verdana" w:eastAsia="Times New Roman" w:hAnsi="Verdana" w:cs="Arial"/>
          <w:bCs/>
          <w:color w:val="333333"/>
          <w:sz w:val="17"/>
          <w:szCs w:val="17"/>
        </w:rPr>
      </w:pPr>
      <w:r w:rsidRPr="00F320B5">
        <w:rPr>
          <w:rFonts w:ascii="Verdana" w:eastAsia="Times New Roman" w:hAnsi="Verdana" w:cs="Arial"/>
          <w:bCs/>
          <w:color w:val="333333"/>
          <w:sz w:val="17"/>
          <w:szCs w:val="17"/>
        </w:rPr>
        <w:t xml:space="preserve">For incidents involving a compromised computer or other IT system or device: </w:t>
      </w:r>
    </w:p>
    <w:p w:rsidR="00F320B5" w:rsidRPr="00F320B5" w:rsidRDefault="00F320B5"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b/>
          <w:bCs/>
          <w:color w:val="333333"/>
          <w:sz w:val="17"/>
          <w:szCs w:val="17"/>
        </w:rPr>
        <w:t>STEP AWAY</w:t>
      </w:r>
      <w:r w:rsidRPr="00F320B5">
        <w:rPr>
          <w:rFonts w:ascii="Verdana" w:eastAsia="Times New Roman" w:hAnsi="Verdana" w:cs="Arial"/>
          <w:color w:val="333333"/>
          <w:sz w:val="17"/>
          <w:szCs w:val="17"/>
        </w:rPr>
        <w:t xml:space="preserve"> from the computer </w:t>
      </w:r>
    </w:p>
    <w:p w:rsidR="00F320B5" w:rsidRPr="00F320B5" w:rsidRDefault="00F320B5"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b/>
          <w:bCs/>
          <w:color w:val="333333"/>
          <w:sz w:val="17"/>
          <w:szCs w:val="17"/>
        </w:rPr>
        <w:t>DO NOT</w:t>
      </w:r>
      <w:r w:rsidRPr="00F320B5">
        <w:rPr>
          <w:rFonts w:ascii="Verdana" w:eastAsia="Times New Roman" w:hAnsi="Verdana" w:cs="Arial"/>
          <w:color w:val="333333"/>
          <w:sz w:val="17"/>
          <w:szCs w:val="17"/>
        </w:rPr>
        <w:t xml:space="preserve"> touch it, or take any other action until advised by the Information Policy and Security Offices. </w:t>
      </w:r>
    </w:p>
    <w:p w:rsidR="00F320B5" w:rsidRPr="00F320B5" w:rsidRDefault="00F320B5"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b/>
          <w:bCs/>
          <w:color w:val="333333"/>
          <w:sz w:val="17"/>
          <w:szCs w:val="17"/>
        </w:rPr>
        <w:t>DO NOT</w:t>
      </w:r>
      <w:r w:rsidRPr="00F320B5">
        <w:rPr>
          <w:rFonts w:ascii="Verdana" w:eastAsia="Times New Roman" w:hAnsi="Verdana" w:cs="Arial"/>
          <w:color w:val="333333"/>
          <w:sz w:val="17"/>
          <w:szCs w:val="17"/>
        </w:rPr>
        <w:t xml:space="preserve"> attempt to login, or alter the compromised system. </w:t>
      </w:r>
    </w:p>
    <w:p w:rsidR="00F320B5" w:rsidRDefault="00F320B5"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r w:rsidRPr="00F320B5">
        <w:rPr>
          <w:rFonts w:ascii="Verdana" w:eastAsia="Times New Roman" w:hAnsi="Verdana" w:cs="Arial"/>
          <w:b/>
          <w:bCs/>
          <w:color w:val="333333"/>
          <w:sz w:val="17"/>
          <w:szCs w:val="17"/>
        </w:rPr>
        <w:t>DO NOT</w:t>
      </w:r>
      <w:r w:rsidRPr="00F320B5">
        <w:rPr>
          <w:rFonts w:ascii="Verdana" w:eastAsia="Times New Roman" w:hAnsi="Verdana" w:cs="Arial"/>
          <w:color w:val="333333"/>
          <w:sz w:val="17"/>
          <w:szCs w:val="17"/>
        </w:rPr>
        <w:t xml:space="preserve"> </w:t>
      </w:r>
      <w:proofErr w:type="gramStart"/>
      <w:r w:rsidRPr="00F320B5">
        <w:rPr>
          <w:rFonts w:ascii="Verdana" w:eastAsia="Times New Roman" w:hAnsi="Verdana" w:cs="Arial"/>
          <w:color w:val="333333"/>
          <w:sz w:val="17"/>
          <w:szCs w:val="17"/>
        </w:rPr>
        <w:t>power</w:t>
      </w:r>
      <w:proofErr w:type="gramEnd"/>
      <w:r w:rsidRPr="00F320B5">
        <w:rPr>
          <w:rFonts w:ascii="Verdana" w:eastAsia="Times New Roman" w:hAnsi="Verdana" w:cs="Arial"/>
          <w:color w:val="333333"/>
          <w:sz w:val="17"/>
          <w:szCs w:val="17"/>
        </w:rPr>
        <w:t xml:space="preserve"> it off. These actions will delete forensic evidence that may be critical to your incident. </w:t>
      </w:r>
    </w:p>
    <w:p w:rsidR="006B068E" w:rsidRPr="00F320B5" w:rsidRDefault="006B068E" w:rsidP="006B068E">
      <w:pPr>
        <w:numPr>
          <w:ilvl w:val="1"/>
          <w:numId w:val="2"/>
        </w:numPr>
        <w:shd w:val="clear" w:color="auto" w:fill="FAFAF5"/>
        <w:spacing w:after="0" w:line="240" w:lineRule="auto"/>
        <w:ind w:left="1665"/>
        <w:rPr>
          <w:rFonts w:ascii="Verdana" w:eastAsia="Times New Roman" w:hAnsi="Verdana" w:cs="Arial"/>
          <w:color w:val="333333"/>
          <w:sz w:val="17"/>
          <w:szCs w:val="17"/>
        </w:rPr>
      </w:pPr>
    </w:p>
    <w:p w:rsidR="00F320B5" w:rsidRDefault="00F320B5" w:rsidP="006B068E">
      <w:pPr>
        <w:numPr>
          <w:ilvl w:val="0"/>
          <w:numId w:val="2"/>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b/>
          <w:bCs/>
          <w:color w:val="333333"/>
          <w:sz w:val="17"/>
          <w:szCs w:val="17"/>
        </w:rPr>
        <w:t>DO NOT</w:t>
      </w:r>
      <w:r w:rsidRPr="00F320B5">
        <w:rPr>
          <w:rFonts w:ascii="Verdana" w:eastAsia="Times New Roman" w:hAnsi="Verdana" w:cs="Arial"/>
          <w:color w:val="333333"/>
          <w:sz w:val="17"/>
          <w:szCs w:val="17"/>
        </w:rPr>
        <w:t xml:space="preserve"> </w:t>
      </w:r>
      <w:proofErr w:type="gramStart"/>
      <w:r w:rsidRPr="00F320B5">
        <w:rPr>
          <w:rFonts w:ascii="Verdana" w:eastAsia="Times New Roman" w:hAnsi="Verdana" w:cs="Arial"/>
          <w:color w:val="333333"/>
          <w:sz w:val="17"/>
          <w:szCs w:val="17"/>
        </w:rPr>
        <w:t>discuss</w:t>
      </w:r>
      <w:proofErr w:type="gramEnd"/>
      <w:r w:rsidRPr="00F320B5">
        <w:rPr>
          <w:rFonts w:ascii="Verdana" w:eastAsia="Times New Roman" w:hAnsi="Verdana" w:cs="Arial"/>
          <w:color w:val="333333"/>
          <w:sz w:val="17"/>
          <w:szCs w:val="17"/>
        </w:rPr>
        <w:t xml:space="preserve"> the incident with any other parties until you are authorized. This is critical to ensure that only accurate information is disseminated, rather than suppositions or guesses as to what happened. </w:t>
      </w:r>
    </w:p>
    <w:p w:rsidR="006B068E" w:rsidRPr="00F320B5" w:rsidRDefault="006B068E" w:rsidP="006B068E">
      <w:pPr>
        <w:shd w:val="clear" w:color="auto" w:fill="FAFAF5"/>
        <w:spacing w:after="0" w:line="240" w:lineRule="auto"/>
        <w:ind w:left="945"/>
        <w:rPr>
          <w:rFonts w:ascii="Verdana" w:eastAsia="Times New Roman" w:hAnsi="Verdana" w:cs="Arial"/>
          <w:color w:val="333333"/>
          <w:sz w:val="17"/>
          <w:szCs w:val="17"/>
        </w:rPr>
      </w:pPr>
    </w:p>
    <w:p w:rsidR="00F320B5" w:rsidRDefault="00F320B5" w:rsidP="006B068E">
      <w:pPr>
        <w:numPr>
          <w:ilvl w:val="0"/>
          <w:numId w:val="2"/>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Begin writing a detailed description to be shared with the Incident Team: what made you suspect the incident, what you know happened thus far, information on the machine and the data affected, and what </w:t>
      </w:r>
      <w:r w:rsidR="006B068E">
        <w:rPr>
          <w:rFonts w:ascii="Verdana" w:eastAsia="Times New Roman" w:hAnsi="Verdana" w:cs="Arial"/>
          <w:color w:val="333333"/>
          <w:sz w:val="17"/>
          <w:szCs w:val="17"/>
        </w:rPr>
        <w:t>actions have been taken so far.</w:t>
      </w:r>
    </w:p>
    <w:p w:rsidR="006B068E" w:rsidRPr="00F320B5" w:rsidRDefault="006B068E" w:rsidP="006B068E">
      <w:pPr>
        <w:shd w:val="clear" w:color="auto" w:fill="FAFAF5"/>
        <w:spacing w:after="0" w:line="240" w:lineRule="auto"/>
        <w:rPr>
          <w:rFonts w:ascii="Verdana" w:eastAsia="Times New Roman" w:hAnsi="Verdana" w:cs="Arial"/>
          <w:color w:val="333333"/>
          <w:sz w:val="17"/>
          <w:szCs w:val="17"/>
        </w:rPr>
      </w:pPr>
    </w:p>
    <w:p w:rsidR="00F320B5" w:rsidRPr="00F320B5" w:rsidRDefault="00F320B5" w:rsidP="006B068E">
      <w:pPr>
        <w:shd w:val="clear" w:color="auto" w:fill="FAFAF5"/>
        <w:spacing w:after="0" w:line="240" w:lineRule="auto"/>
        <w:outlineLvl w:val="2"/>
        <w:rPr>
          <w:rFonts w:ascii="Georgia" w:eastAsia="Times New Roman" w:hAnsi="Georgia" w:cs="Helvetica"/>
          <w:b/>
          <w:bCs/>
          <w:color w:val="7D110C"/>
          <w:spacing w:val="22"/>
          <w:sz w:val="27"/>
          <w:szCs w:val="27"/>
        </w:rPr>
      </w:pPr>
      <w:r w:rsidRPr="00F320B5">
        <w:rPr>
          <w:rFonts w:ascii="Georgia" w:eastAsia="Times New Roman" w:hAnsi="Georgia" w:cs="Helvetica"/>
          <w:b/>
          <w:bCs/>
          <w:color w:val="7D110C"/>
          <w:spacing w:val="22"/>
          <w:sz w:val="27"/>
          <w:szCs w:val="27"/>
        </w:rPr>
        <w:t>Investigation and Coordination</w:t>
      </w:r>
    </w:p>
    <w:p w:rsidR="00F320B5" w:rsidRDefault="00F320B5" w:rsidP="006B068E">
      <w:pPr>
        <w:shd w:val="clear" w:color="auto" w:fill="FAFAF5"/>
        <w:spacing w:after="0" w:line="240" w:lineRule="auto"/>
        <w:rPr>
          <w:rFonts w:ascii="Verdana" w:eastAsia="Times New Roman" w:hAnsi="Verdana" w:cs="Arial"/>
          <w:color w:val="333333"/>
          <w:sz w:val="17"/>
          <w:szCs w:val="17"/>
        </w:rPr>
      </w:pPr>
      <w:r w:rsidRPr="00F320B5">
        <w:rPr>
          <w:rFonts w:ascii="Verdana" w:eastAsia="Times New Roman" w:hAnsi="Verdana" w:cs="Arial"/>
          <w:color w:val="333333"/>
          <w:sz w:val="17"/>
          <w:szCs w:val="17"/>
        </w:rPr>
        <w:t>The UIPO and UISO are charged with the investigation and coordination of incidents where the loss, corruption, inappropriate disclosure, or exposure of information assets is suspected. When the UIPO and/or UISO are notified, an Incident Team will be assembled to advise and assist in containing and limiting the exposure, in investigating the incident, in obtaining the appropriate approvals, and in handling notification to the affected individuals and agencies.</w:t>
      </w:r>
    </w:p>
    <w:p w:rsidR="006B068E" w:rsidRPr="00F320B5" w:rsidRDefault="006B068E" w:rsidP="006B068E">
      <w:pPr>
        <w:shd w:val="clear" w:color="auto" w:fill="FAFAF5"/>
        <w:spacing w:after="0" w:line="240" w:lineRule="auto"/>
        <w:rPr>
          <w:rFonts w:ascii="Verdana" w:eastAsia="Times New Roman" w:hAnsi="Verdana" w:cs="Arial"/>
          <w:color w:val="333333"/>
          <w:sz w:val="17"/>
          <w:szCs w:val="17"/>
        </w:rPr>
      </w:pPr>
    </w:p>
    <w:p w:rsidR="00F320B5" w:rsidRDefault="00F320B5" w:rsidP="006B068E">
      <w:pPr>
        <w:shd w:val="clear" w:color="auto" w:fill="FAFAF5"/>
        <w:spacing w:after="0" w:line="240" w:lineRule="auto"/>
        <w:rPr>
          <w:rFonts w:ascii="Verdana" w:eastAsia="Times New Roman" w:hAnsi="Verdana" w:cs="Arial"/>
          <w:color w:val="333333"/>
          <w:sz w:val="17"/>
          <w:szCs w:val="17"/>
        </w:rPr>
      </w:pPr>
      <w:r w:rsidRPr="00F320B5">
        <w:rPr>
          <w:rFonts w:ascii="Verdana" w:eastAsia="Times New Roman" w:hAnsi="Verdana" w:cs="Arial"/>
          <w:color w:val="333333"/>
          <w:sz w:val="17"/>
          <w:szCs w:val="17"/>
        </w:rPr>
        <w:t>The organizational unit experiencing the incident is fully responsible for allocating the resources needed to lead and achieve an appropriate and timely resolution of the incident. The unit experiencing the incident “owns” the response to the incident. The UIPO and UISO will provide oversight and guidance to the process to ensure a consistent, efficient and thorough response, and to ensure that all necessary approvals are received.</w:t>
      </w:r>
    </w:p>
    <w:p w:rsidR="006B068E" w:rsidRPr="00F320B5" w:rsidRDefault="006B068E" w:rsidP="006B068E">
      <w:pPr>
        <w:shd w:val="clear" w:color="auto" w:fill="FAFAF5"/>
        <w:spacing w:after="0" w:line="240" w:lineRule="auto"/>
        <w:rPr>
          <w:rFonts w:ascii="Verdana" w:eastAsia="Times New Roman" w:hAnsi="Verdana" w:cs="Arial"/>
          <w:color w:val="333333"/>
          <w:sz w:val="17"/>
          <w:szCs w:val="17"/>
        </w:rPr>
      </w:pPr>
    </w:p>
    <w:p w:rsidR="00F320B5" w:rsidRDefault="00F320B5" w:rsidP="006B068E">
      <w:pPr>
        <w:shd w:val="clear" w:color="auto" w:fill="FAFAF5"/>
        <w:spacing w:after="0" w:line="240" w:lineRule="auto"/>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For more information on information security incident management at IU, see: </w:t>
      </w:r>
      <w:hyperlink r:id="rId12" w:history="1">
        <w:r w:rsidRPr="00F320B5">
          <w:rPr>
            <w:rFonts w:ascii="Verdana" w:eastAsia="Times New Roman" w:hAnsi="Verdana" w:cs="Arial"/>
            <w:color w:val="7D110C"/>
            <w:sz w:val="17"/>
            <w:szCs w:val="17"/>
          </w:rPr>
          <w:t>Information Security Incident Management</w:t>
        </w:r>
      </w:hyperlink>
      <w:r w:rsidRPr="00F320B5">
        <w:rPr>
          <w:rFonts w:ascii="Verdana" w:eastAsia="Times New Roman" w:hAnsi="Verdana" w:cs="Arial"/>
          <w:color w:val="333333"/>
          <w:sz w:val="17"/>
          <w:szCs w:val="17"/>
        </w:rPr>
        <w:t>.</w:t>
      </w:r>
    </w:p>
    <w:p w:rsidR="006B068E" w:rsidRPr="00F320B5" w:rsidRDefault="006B068E" w:rsidP="006B068E">
      <w:pPr>
        <w:shd w:val="clear" w:color="auto" w:fill="FAFAF5"/>
        <w:spacing w:after="0" w:line="240" w:lineRule="auto"/>
        <w:rPr>
          <w:rFonts w:ascii="Verdana" w:eastAsia="Times New Roman" w:hAnsi="Verdana" w:cs="Arial"/>
          <w:color w:val="333333"/>
          <w:sz w:val="17"/>
          <w:szCs w:val="17"/>
        </w:rPr>
      </w:pPr>
    </w:p>
    <w:p w:rsidR="00F320B5" w:rsidRPr="00F320B5" w:rsidRDefault="00F320B5" w:rsidP="006B068E">
      <w:pPr>
        <w:shd w:val="clear" w:color="auto" w:fill="FAFAF5"/>
        <w:spacing w:after="0" w:line="240" w:lineRule="auto"/>
        <w:outlineLvl w:val="2"/>
        <w:rPr>
          <w:rFonts w:ascii="Georgia" w:eastAsia="Times New Roman" w:hAnsi="Georgia" w:cs="Helvetica"/>
          <w:b/>
          <w:bCs/>
          <w:color w:val="7D110C"/>
          <w:spacing w:val="22"/>
          <w:sz w:val="27"/>
          <w:szCs w:val="27"/>
        </w:rPr>
      </w:pPr>
      <w:r w:rsidRPr="00F320B5">
        <w:rPr>
          <w:rFonts w:ascii="Georgia" w:eastAsia="Times New Roman" w:hAnsi="Georgia" w:cs="Helvetica"/>
          <w:b/>
          <w:bCs/>
          <w:color w:val="7D110C"/>
          <w:spacing w:val="22"/>
          <w:sz w:val="27"/>
          <w:szCs w:val="27"/>
        </w:rPr>
        <w:t>Collecting information about IT related incidents</w:t>
      </w:r>
    </w:p>
    <w:p w:rsidR="00F320B5" w:rsidRPr="00F320B5" w:rsidRDefault="00F320B5" w:rsidP="006B068E">
      <w:pPr>
        <w:shd w:val="clear" w:color="auto" w:fill="FAFAF5"/>
        <w:spacing w:after="0" w:line="240" w:lineRule="auto"/>
        <w:rPr>
          <w:rFonts w:ascii="Verdana" w:eastAsia="Times New Roman" w:hAnsi="Verdana" w:cs="Arial"/>
          <w:color w:val="333333"/>
          <w:sz w:val="17"/>
          <w:szCs w:val="17"/>
        </w:rPr>
      </w:pPr>
      <w:r w:rsidRPr="00F320B5">
        <w:rPr>
          <w:rFonts w:ascii="Verdana" w:eastAsia="Times New Roman" w:hAnsi="Verdana" w:cs="Arial"/>
          <w:color w:val="333333"/>
          <w:sz w:val="17"/>
          <w:szCs w:val="17"/>
        </w:rPr>
        <w:lastRenderedPageBreak/>
        <w:t xml:space="preserve">If you find yourself involved in an incident involving IT systems, collecting the following information (if possible, and </w:t>
      </w:r>
      <w:r w:rsidRPr="00F320B5">
        <w:rPr>
          <w:rFonts w:ascii="Verdana" w:eastAsia="Times New Roman" w:hAnsi="Verdana" w:cs="Arial"/>
          <w:b/>
          <w:bCs/>
          <w:color w:val="333333"/>
          <w:sz w:val="17"/>
          <w:szCs w:val="17"/>
        </w:rPr>
        <w:t>without using the system</w:t>
      </w:r>
      <w:r w:rsidRPr="00F320B5">
        <w:rPr>
          <w:rFonts w:ascii="Verdana" w:eastAsia="Times New Roman" w:hAnsi="Verdana" w:cs="Arial"/>
          <w:color w:val="333333"/>
          <w:sz w:val="17"/>
          <w:szCs w:val="17"/>
        </w:rPr>
        <w:t>) will be helpful in the ensuing investigation:</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IP address(</w:t>
      </w:r>
      <w:proofErr w:type="spellStart"/>
      <w:r w:rsidRPr="00F320B5">
        <w:rPr>
          <w:rFonts w:ascii="Verdana" w:eastAsia="Times New Roman" w:hAnsi="Verdana" w:cs="Arial"/>
          <w:color w:val="333333"/>
          <w:sz w:val="17"/>
          <w:szCs w:val="17"/>
        </w:rPr>
        <w:t>es</w:t>
      </w:r>
      <w:proofErr w:type="spellEnd"/>
      <w:r w:rsidRPr="00F320B5">
        <w:rPr>
          <w:rFonts w:ascii="Verdana" w:eastAsia="Times New Roman" w:hAnsi="Verdana" w:cs="Arial"/>
          <w:color w:val="333333"/>
          <w:sz w:val="17"/>
          <w:szCs w:val="17"/>
        </w:rPr>
        <w:t xml:space="preserve">)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Hostname(s)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Operating system &amp; version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Manufacturer, model, &amp; serial number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Usernames of users and system administrators of the machine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Approx. date/time of compromise, if known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List of software installed </w:t>
      </w:r>
    </w:p>
    <w:p w:rsidR="00F320B5" w:rsidRPr="00F320B5" w:rsidRDefault="00F320B5" w:rsidP="006B068E">
      <w:pPr>
        <w:numPr>
          <w:ilvl w:val="0"/>
          <w:numId w:val="3"/>
        </w:numPr>
        <w:shd w:val="clear" w:color="auto" w:fill="FAFAF5"/>
        <w:spacing w:after="0" w:line="240" w:lineRule="auto"/>
        <w:ind w:left="945"/>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Attack vector (if you know/suspect a particular program/service) </w:t>
      </w:r>
    </w:p>
    <w:p w:rsidR="00F320B5" w:rsidRPr="00F320B5" w:rsidRDefault="00F320B5" w:rsidP="006B068E">
      <w:pPr>
        <w:shd w:val="clear" w:color="auto" w:fill="FAFAF5"/>
        <w:spacing w:after="0" w:line="240" w:lineRule="auto"/>
        <w:rPr>
          <w:rFonts w:ascii="Verdana" w:eastAsia="Times New Roman" w:hAnsi="Verdana" w:cs="Arial"/>
          <w:color w:val="333333"/>
          <w:sz w:val="17"/>
          <w:szCs w:val="17"/>
        </w:rPr>
      </w:pPr>
      <w:r w:rsidRPr="00F320B5">
        <w:rPr>
          <w:rFonts w:ascii="Verdana" w:eastAsia="Times New Roman" w:hAnsi="Verdana" w:cs="Arial"/>
          <w:color w:val="333333"/>
          <w:sz w:val="17"/>
          <w:szCs w:val="17"/>
        </w:rPr>
        <w:t xml:space="preserve">The UISO has experienced and certified forensic engineers on staff in the event that an in-depth investigation is necessary, </w:t>
      </w:r>
      <w:proofErr w:type="gramStart"/>
      <w:r w:rsidRPr="00F320B5">
        <w:rPr>
          <w:rFonts w:ascii="Verdana" w:eastAsia="Times New Roman" w:hAnsi="Verdana" w:cs="Arial"/>
          <w:color w:val="333333"/>
          <w:sz w:val="17"/>
          <w:szCs w:val="17"/>
        </w:rPr>
        <w:t>The</w:t>
      </w:r>
      <w:proofErr w:type="gramEnd"/>
      <w:r w:rsidRPr="00F320B5">
        <w:rPr>
          <w:rFonts w:ascii="Verdana" w:eastAsia="Times New Roman" w:hAnsi="Verdana" w:cs="Arial"/>
          <w:color w:val="333333"/>
          <w:sz w:val="17"/>
          <w:szCs w:val="17"/>
        </w:rPr>
        <w:t xml:space="preserve"> time required to conduct an investigation will vary greatly from one incident to another; no two incidents are alike. Accurately collecting all necessary information is essential to a forensic investigation, and must remain a higher priority than returning equipment within a designated time frame. While a two week minimum is usually reasonable, please understand that it is only an estimate.</w:t>
      </w:r>
    </w:p>
    <w:p w:rsidR="00F320B5" w:rsidRPr="00F320B5" w:rsidRDefault="00F320B5" w:rsidP="006B068E">
      <w:pPr>
        <w:spacing w:after="0" w:line="240" w:lineRule="auto"/>
      </w:pPr>
    </w:p>
    <w:sectPr w:rsidR="00F320B5" w:rsidRPr="00F320B5">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EDF" w:rsidRDefault="00407EDF" w:rsidP="00407EDF">
      <w:pPr>
        <w:spacing w:after="0" w:line="240" w:lineRule="auto"/>
      </w:pPr>
      <w:r>
        <w:separator/>
      </w:r>
    </w:p>
  </w:endnote>
  <w:endnote w:type="continuationSeparator" w:id="0">
    <w:p w:rsidR="00407EDF" w:rsidRDefault="00407EDF" w:rsidP="00407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EDF" w:rsidRDefault="00407ED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Sample Only – Version 1.0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407EDF">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407EDF" w:rsidRDefault="00407E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EDF" w:rsidRDefault="00407EDF" w:rsidP="00407EDF">
      <w:pPr>
        <w:spacing w:after="0" w:line="240" w:lineRule="auto"/>
      </w:pPr>
      <w:r>
        <w:separator/>
      </w:r>
    </w:p>
  </w:footnote>
  <w:footnote w:type="continuationSeparator" w:id="0">
    <w:p w:rsidR="00407EDF" w:rsidRDefault="00407EDF" w:rsidP="00407E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C0054"/>
    <w:multiLevelType w:val="multilevel"/>
    <w:tmpl w:val="8BF2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7E4E53"/>
    <w:multiLevelType w:val="multilevel"/>
    <w:tmpl w:val="23F28848"/>
    <w:lvl w:ilvl="0">
      <w:start w:val="1"/>
      <w:numFmt w:val="decimal"/>
      <w:lvlText w:val="%1."/>
      <w:lvlJc w:val="left"/>
      <w:pPr>
        <w:tabs>
          <w:tab w:val="num" w:pos="-450"/>
        </w:tabs>
        <w:ind w:left="-450" w:hanging="360"/>
      </w:pPr>
    </w:lvl>
    <w:lvl w:ilvl="1">
      <w:start w:val="1"/>
      <w:numFmt w:val="decimal"/>
      <w:lvlText w:val="%2."/>
      <w:lvlJc w:val="left"/>
      <w:pPr>
        <w:tabs>
          <w:tab w:val="num" w:pos="270"/>
        </w:tabs>
        <w:ind w:left="270" w:hanging="360"/>
      </w:pPr>
    </w:lvl>
    <w:lvl w:ilvl="2">
      <w:start w:val="1"/>
      <w:numFmt w:val="decimal"/>
      <w:lvlText w:val="%3."/>
      <w:lvlJc w:val="left"/>
      <w:pPr>
        <w:tabs>
          <w:tab w:val="num" w:pos="990"/>
        </w:tabs>
        <w:ind w:left="990" w:hanging="360"/>
      </w:pPr>
    </w:lvl>
    <w:lvl w:ilvl="3">
      <w:start w:val="1"/>
      <w:numFmt w:val="decimal"/>
      <w:lvlText w:val="%4."/>
      <w:lvlJc w:val="left"/>
      <w:pPr>
        <w:tabs>
          <w:tab w:val="num" w:pos="1710"/>
        </w:tabs>
        <w:ind w:left="1710" w:hanging="360"/>
      </w:pPr>
    </w:lvl>
    <w:lvl w:ilvl="4" w:tentative="1">
      <w:start w:val="1"/>
      <w:numFmt w:val="decimal"/>
      <w:lvlText w:val="%5."/>
      <w:lvlJc w:val="left"/>
      <w:pPr>
        <w:tabs>
          <w:tab w:val="num" w:pos="2430"/>
        </w:tabs>
        <w:ind w:left="2430" w:hanging="360"/>
      </w:pPr>
    </w:lvl>
    <w:lvl w:ilvl="5" w:tentative="1">
      <w:start w:val="1"/>
      <w:numFmt w:val="decimal"/>
      <w:lvlText w:val="%6."/>
      <w:lvlJc w:val="left"/>
      <w:pPr>
        <w:tabs>
          <w:tab w:val="num" w:pos="3150"/>
        </w:tabs>
        <w:ind w:left="3150" w:hanging="360"/>
      </w:pPr>
    </w:lvl>
    <w:lvl w:ilvl="6" w:tentative="1">
      <w:start w:val="1"/>
      <w:numFmt w:val="decimal"/>
      <w:lvlText w:val="%7."/>
      <w:lvlJc w:val="left"/>
      <w:pPr>
        <w:tabs>
          <w:tab w:val="num" w:pos="3870"/>
        </w:tabs>
        <w:ind w:left="3870" w:hanging="360"/>
      </w:pPr>
    </w:lvl>
    <w:lvl w:ilvl="7" w:tentative="1">
      <w:start w:val="1"/>
      <w:numFmt w:val="decimal"/>
      <w:lvlText w:val="%8."/>
      <w:lvlJc w:val="left"/>
      <w:pPr>
        <w:tabs>
          <w:tab w:val="num" w:pos="4590"/>
        </w:tabs>
        <w:ind w:left="4590" w:hanging="360"/>
      </w:pPr>
    </w:lvl>
    <w:lvl w:ilvl="8" w:tentative="1">
      <w:start w:val="1"/>
      <w:numFmt w:val="decimal"/>
      <w:lvlText w:val="%9."/>
      <w:lvlJc w:val="left"/>
      <w:pPr>
        <w:tabs>
          <w:tab w:val="num" w:pos="5310"/>
        </w:tabs>
        <w:ind w:left="5310" w:hanging="360"/>
      </w:pPr>
    </w:lvl>
  </w:abstractNum>
  <w:num w:numId="1">
    <w:abstractNumId w:val="1"/>
  </w:num>
  <w:num w:numId="2">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7A"/>
    <w:rsid w:val="00407EDF"/>
    <w:rsid w:val="004F3064"/>
    <w:rsid w:val="006B068E"/>
    <w:rsid w:val="009B1B14"/>
    <w:rsid w:val="009C4EFE"/>
    <w:rsid w:val="00A27C58"/>
    <w:rsid w:val="00B72F7A"/>
    <w:rsid w:val="00D045BB"/>
    <w:rsid w:val="00F32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F7A"/>
    <w:pPr>
      <w:spacing w:after="210" w:line="210" w:lineRule="atLeast"/>
      <w:jc w:val="both"/>
    </w:pPr>
    <w:rPr>
      <w:rFonts w:ascii="Times New Roman" w:eastAsia="Times New Roman" w:hAnsi="Times New Roman" w:cs="Times New Roman"/>
      <w:sz w:val="17"/>
      <w:szCs w:val="17"/>
    </w:rPr>
  </w:style>
  <w:style w:type="character" w:styleId="Hyperlink">
    <w:name w:val="Hyperlink"/>
    <w:basedOn w:val="DefaultParagraphFont"/>
    <w:uiPriority w:val="99"/>
    <w:semiHidden/>
    <w:unhideWhenUsed/>
    <w:rsid w:val="00F320B5"/>
    <w:rPr>
      <w:strike w:val="0"/>
      <w:dstrike w:val="0"/>
      <w:color w:val="7D110C"/>
      <w:u w:val="none"/>
      <w:effect w:val="none"/>
    </w:rPr>
  </w:style>
  <w:style w:type="character" w:styleId="Strong">
    <w:name w:val="Strong"/>
    <w:basedOn w:val="DefaultParagraphFont"/>
    <w:uiPriority w:val="22"/>
    <w:qFormat/>
    <w:rsid w:val="00F320B5"/>
    <w:rPr>
      <w:b/>
      <w:bCs/>
    </w:rPr>
  </w:style>
  <w:style w:type="paragraph" w:styleId="ListParagraph">
    <w:name w:val="List Paragraph"/>
    <w:basedOn w:val="Normal"/>
    <w:uiPriority w:val="34"/>
    <w:qFormat/>
    <w:rsid w:val="006B068E"/>
    <w:pPr>
      <w:ind w:left="720"/>
      <w:contextualSpacing/>
    </w:pPr>
  </w:style>
  <w:style w:type="paragraph" w:styleId="Header">
    <w:name w:val="header"/>
    <w:basedOn w:val="Normal"/>
    <w:link w:val="HeaderChar"/>
    <w:uiPriority w:val="99"/>
    <w:unhideWhenUsed/>
    <w:rsid w:val="00407E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EDF"/>
  </w:style>
  <w:style w:type="paragraph" w:styleId="Footer">
    <w:name w:val="footer"/>
    <w:basedOn w:val="Normal"/>
    <w:link w:val="FooterChar"/>
    <w:uiPriority w:val="99"/>
    <w:unhideWhenUsed/>
    <w:rsid w:val="00407E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EDF"/>
  </w:style>
  <w:style w:type="paragraph" w:styleId="BalloonText">
    <w:name w:val="Balloon Text"/>
    <w:basedOn w:val="Normal"/>
    <w:link w:val="BalloonTextChar"/>
    <w:uiPriority w:val="99"/>
    <w:semiHidden/>
    <w:unhideWhenUsed/>
    <w:rsid w:val="00407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E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F7A"/>
    <w:pPr>
      <w:spacing w:after="210" w:line="210" w:lineRule="atLeast"/>
      <w:jc w:val="both"/>
    </w:pPr>
    <w:rPr>
      <w:rFonts w:ascii="Times New Roman" w:eastAsia="Times New Roman" w:hAnsi="Times New Roman" w:cs="Times New Roman"/>
      <w:sz w:val="17"/>
      <w:szCs w:val="17"/>
    </w:rPr>
  </w:style>
  <w:style w:type="character" w:styleId="Hyperlink">
    <w:name w:val="Hyperlink"/>
    <w:basedOn w:val="DefaultParagraphFont"/>
    <w:uiPriority w:val="99"/>
    <w:semiHidden/>
    <w:unhideWhenUsed/>
    <w:rsid w:val="00F320B5"/>
    <w:rPr>
      <w:strike w:val="0"/>
      <w:dstrike w:val="0"/>
      <w:color w:val="7D110C"/>
      <w:u w:val="none"/>
      <w:effect w:val="none"/>
    </w:rPr>
  </w:style>
  <w:style w:type="character" w:styleId="Strong">
    <w:name w:val="Strong"/>
    <w:basedOn w:val="DefaultParagraphFont"/>
    <w:uiPriority w:val="22"/>
    <w:qFormat/>
    <w:rsid w:val="00F320B5"/>
    <w:rPr>
      <w:b/>
      <w:bCs/>
    </w:rPr>
  </w:style>
  <w:style w:type="paragraph" w:styleId="ListParagraph">
    <w:name w:val="List Paragraph"/>
    <w:basedOn w:val="Normal"/>
    <w:uiPriority w:val="34"/>
    <w:qFormat/>
    <w:rsid w:val="006B068E"/>
    <w:pPr>
      <w:ind w:left="720"/>
      <w:contextualSpacing/>
    </w:pPr>
  </w:style>
  <w:style w:type="paragraph" w:styleId="Header">
    <w:name w:val="header"/>
    <w:basedOn w:val="Normal"/>
    <w:link w:val="HeaderChar"/>
    <w:uiPriority w:val="99"/>
    <w:unhideWhenUsed/>
    <w:rsid w:val="00407E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EDF"/>
  </w:style>
  <w:style w:type="paragraph" w:styleId="Footer">
    <w:name w:val="footer"/>
    <w:basedOn w:val="Normal"/>
    <w:link w:val="FooterChar"/>
    <w:uiPriority w:val="99"/>
    <w:unhideWhenUsed/>
    <w:rsid w:val="00407E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EDF"/>
  </w:style>
  <w:style w:type="paragraph" w:styleId="BalloonText">
    <w:name w:val="Balloon Text"/>
    <w:basedOn w:val="Normal"/>
    <w:link w:val="BalloonTextChar"/>
    <w:uiPriority w:val="99"/>
    <w:semiHidden/>
    <w:unhideWhenUsed/>
    <w:rsid w:val="00407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E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230531">
      <w:bodyDiv w:val="1"/>
      <w:marLeft w:val="0"/>
      <w:marRight w:val="0"/>
      <w:marTop w:val="0"/>
      <w:marBottom w:val="0"/>
      <w:divBdr>
        <w:top w:val="none" w:sz="0" w:space="0" w:color="auto"/>
        <w:left w:val="none" w:sz="0" w:space="0" w:color="auto"/>
        <w:bottom w:val="none" w:sz="0" w:space="0" w:color="auto"/>
        <w:right w:val="none" w:sz="0" w:space="0" w:color="auto"/>
      </w:divBdr>
      <w:divsChild>
        <w:div w:id="744454898">
          <w:marLeft w:val="0"/>
          <w:marRight w:val="0"/>
          <w:marTop w:val="0"/>
          <w:marBottom w:val="0"/>
          <w:divBdr>
            <w:top w:val="none" w:sz="0" w:space="0" w:color="auto"/>
            <w:left w:val="none" w:sz="0" w:space="0" w:color="auto"/>
            <w:bottom w:val="none" w:sz="0" w:space="0" w:color="auto"/>
            <w:right w:val="none" w:sz="0" w:space="0" w:color="auto"/>
          </w:divBdr>
          <w:divsChild>
            <w:div w:id="151521949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164785698">
      <w:bodyDiv w:val="1"/>
      <w:marLeft w:val="0"/>
      <w:marRight w:val="0"/>
      <w:marTop w:val="0"/>
      <w:marBottom w:val="0"/>
      <w:divBdr>
        <w:top w:val="none" w:sz="0" w:space="0" w:color="auto"/>
        <w:left w:val="none" w:sz="0" w:space="0" w:color="auto"/>
        <w:bottom w:val="none" w:sz="0" w:space="0" w:color="auto"/>
        <w:right w:val="none" w:sz="0" w:space="0" w:color="auto"/>
      </w:divBdr>
      <w:divsChild>
        <w:div w:id="1252857235">
          <w:marLeft w:val="0"/>
          <w:marRight w:val="0"/>
          <w:marTop w:val="0"/>
          <w:marBottom w:val="0"/>
          <w:divBdr>
            <w:top w:val="none" w:sz="0" w:space="0" w:color="auto"/>
            <w:left w:val="none" w:sz="0" w:space="0" w:color="auto"/>
            <w:bottom w:val="none" w:sz="0" w:space="0" w:color="auto"/>
            <w:right w:val="none" w:sz="0" w:space="0" w:color="auto"/>
          </w:divBdr>
          <w:divsChild>
            <w:div w:id="1158838296">
              <w:marLeft w:val="0"/>
              <w:marRight w:val="0"/>
              <w:marTop w:val="0"/>
              <w:marBottom w:val="0"/>
              <w:divBdr>
                <w:top w:val="none" w:sz="0" w:space="0" w:color="auto"/>
                <w:left w:val="none" w:sz="0" w:space="0" w:color="auto"/>
                <w:bottom w:val="none" w:sz="0" w:space="0" w:color="auto"/>
                <w:right w:val="none" w:sz="0" w:space="0" w:color="auto"/>
              </w:divBdr>
              <w:divsChild>
                <w:div w:id="122968455">
                  <w:marLeft w:val="0"/>
                  <w:marRight w:val="0"/>
                  <w:marTop w:val="0"/>
                  <w:marBottom w:val="0"/>
                  <w:divBdr>
                    <w:top w:val="none" w:sz="0" w:space="0" w:color="auto"/>
                    <w:left w:val="none" w:sz="0" w:space="0" w:color="auto"/>
                    <w:bottom w:val="none" w:sz="0" w:space="0" w:color="auto"/>
                    <w:right w:val="none" w:sz="0" w:space="0" w:color="auto"/>
                  </w:divBdr>
                  <w:divsChild>
                    <w:div w:id="24931452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538227">
      <w:bodyDiv w:val="1"/>
      <w:marLeft w:val="0"/>
      <w:marRight w:val="0"/>
      <w:marTop w:val="0"/>
      <w:marBottom w:val="0"/>
      <w:divBdr>
        <w:top w:val="none" w:sz="0" w:space="0" w:color="auto"/>
        <w:left w:val="none" w:sz="0" w:space="0" w:color="auto"/>
        <w:bottom w:val="none" w:sz="0" w:space="0" w:color="auto"/>
        <w:right w:val="none" w:sz="0" w:space="0" w:color="auto"/>
      </w:divBdr>
      <w:divsChild>
        <w:div w:id="1363049267">
          <w:marLeft w:val="0"/>
          <w:marRight w:val="0"/>
          <w:marTop w:val="0"/>
          <w:marBottom w:val="0"/>
          <w:divBdr>
            <w:top w:val="none" w:sz="0" w:space="0" w:color="auto"/>
            <w:left w:val="none" w:sz="0" w:space="0" w:color="auto"/>
            <w:bottom w:val="none" w:sz="0" w:space="0" w:color="auto"/>
            <w:right w:val="none" w:sz="0" w:space="0" w:color="auto"/>
          </w:divBdr>
          <w:divsChild>
            <w:div w:id="131244404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1(812-855-6789)" TargetMode="External"/><Relationship Id="rId13" Type="http://schemas.openxmlformats.org/officeDocument/2006/relationships/footer" Target="foot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nformationpolicy.iu.edu/ir/management"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t-incident@iu.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isapp2.iu.edu/kr-prd/EDocLite?docTypeName=UISO.ReportIncident.DocType&amp;command=initiate" TargetMode="External"/><Relationship Id="rId4" Type="http://schemas.openxmlformats.org/officeDocument/2006/relationships/settings" Target="settings.xml"/><Relationship Id="rId9" Type="http://schemas.openxmlformats.org/officeDocument/2006/relationships/hyperlink" Target="tel:+1(812-855-369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A3CCAFF86B7A42892882C391B74261" ma:contentTypeVersion="0" ma:contentTypeDescription="Create a new document." ma:contentTypeScope="" ma:versionID="d788d3da5743057c72a9557008f9cfc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D3E21C-8B6C-45DE-A30A-EB89C4FFFC2A}"/>
</file>

<file path=customXml/itemProps2.xml><?xml version="1.0" encoding="utf-8"?>
<ds:datastoreItem xmlns:ds="http://schemas.openxmlformats.org/officeDocument/2006/customXml" ds:itemID="{4FE45BB4-BDB5-40B1-BE99-C602659C9562}"/>
</file>

<file path=customXml/itemProps3.xml><?xml version="1.0" encoding="utf-8"?>
<ds:datastoreItem xmlns:ds="http://schemas.openxmlformats.org/officeDocument/2006/customXml" ds:itemID="{1CCEFF13-CEB3-4681-B760-0BEED64BFC3F}"/>
</file>

<file path=docProps/app.xml><?xml version="1.0" encoding="utf-8"?>
<Properties xmlns="http://schemas.openxmlformats.org/officeDocument/2006/extended-properties" xmlns:vt="http://schemas.openxmlformats.org/officeDocument/2006/docPropsVTypes">
  <Template>Normal.dotm</Template>
  <TotalTime>10</TotalTime>
  <Pages>2</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Response Procedure</dc:title>
  <dc:creator>Todd W. Herring</dc:creator>
  <cp:lastModifiedBy>Todd W. Herring</cp:lastModifiedBy>
  <cp:revision>5</cp:revision>
  <dcterms:created xsi:type="dcterms:W3CDTF">2010-09-30T15:37:00Z</dcterms:created>
  <dcterms:modified xsi:type="dcterms:W3CDTF">2010-10-12T15:16:00Z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0x0101002EA3CCAFF86B7A42892882C391B74261</vt:lpwstr>
  </property>
</Properties>
</file>